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530F" w14:textId="703B51DE" w:rsidR="001207A6" w:rsidRPr="00AE3F70" w:rsidRDefault="001207A6" w:rsidP="00120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AE3F70">
        <w:rPr>
          <w:rFonts w:ascii="Times New Roman" w:hAnsi="Times New Roman" w:cs="Times New Roman"/>
          <w:b/>
          <w:sz w:val="23"/>
          <w:szCs w:val="23"/>
        </w:rPr>
        <w:t>CLINICAL OUTCOMES OF TRANSCATHETER AORTIC VALVE REPLACEMENT IN PATIENTS OLDER THAN 85: A SINGLE-CENTER EXPERIENCE</w:t>
      </w:r>
    </w:p>
    <w:p w14:paraId="3A1DB621" w14:textId="77777777" w:rsidR="00AE3F70" w:rsidRPr="00AE3F70" w:rsidRDefault="001207A6" w:rsidP="00AE3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AE3F70" w:rsidRPr="00AE3F70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AE3F7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AE3F70">
        <w:rPr>
          <w:rFonts w:ascii="Times New Roman" w:hAnsi="Times New Roman" w:cs="Times New Roman"/>
          <w:b/>
          <w:bCs/>
          <w:sz w:val="22"/>
          <w:szCs w:val="22"/>
          <w:u w:val="single"/>
        </w:rPr>
        <w:t>Gurevich</w:t>
      </w:r>
      <w:proofErr w:type="spellEnd"/>
      <w:r w:rsidR="00AE3F70" w:rsidRPr="00AE3F70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Pr="00AE3F70">
        <w:rPr>
          <w:rFonts w:ascii="Times New Roman" w:hAnsi="Times New Roman" w:cs="Times New Roman"/>
          <w:sz w:val="22"/>
          <w:szCs w:val="22"/>
        </w:rPr>
        <w:t xml:space="preserve"> E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Ruiz-Rodriguez, E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F70">
        <w:rPr>
          <w:rFonts w:ascii="Times New Roman" w:hAnsi="Times New Roman" w:cs="Times New Roman"/>
          <w:sz w:val="22"/>
          <w:szCs w:val="22"/>
        </w:rPr>
        <w:t>Missov</w:t>
      </w:r>
      <w:proofErr w:type="spellEnd"/>
      <w:r w:rsidRPr="00AE3F70">
        <w:rPr>
          <w:rFonts w:ascii="Times New Roman" w:hAnsi="Times New Roman" w:cs="Times New Roman"/>
          <w:sz w:val="22"/>
          <w:szCs w:val="22"/>
        </w:rPr>
        <w:t>, D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Dempsey, T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F70">
        <w:rPr>
          <w:rFonts w:ascii="Times New Roman" w:hAnsi="Times New Roman" w:cs="Times New Roman"/>
          <w:sz w:val="22"/>
          <w:szCs w:val="22"/>
        </w:rPr>
        <w:t>Biring</w:t>
      </w:r>
      <w:proofErr w:type="spellEnd"/>
      <w:r w:rsidRPr="00AE3F70">
        <w:rPr>
          <w:rFonts w:ascii="Times New Roman" w:hAnsi="Times New Roman" w:cs="Times New Roman"/>
          <w:sz w:val="22"/>
          <w:szCs w:val="22"/>
        </w:rPr>
        <w:t>, R John, K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Liao</w:t>
      </w:r>
      <w:r w:rsidR="00AE3F70" w:rsidRPr="00AE3F70">
        <w:rPr>
          <w:rFonts w:ascii="Times New Roman" w:hAnsi="Times New Roman" w:cs="Times New Roman"/>
          <w:sz w:val="22"/>
          <w:szCs w:val="22"/>
        </w:rPr>
        <w:t>,</w:t>
      </w:r>
      <w:r w:rsidRPr="00AE3F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571FFF" w14:textId="77777777" w:rsidR="00AE3F70" w:rsidRPr="00AE3F70" w:rsidRDefault="001207A6" w:rsidP="00AE3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sz w:val="22"/>
          <w:szCs w:val="22"/>
        </w:rPr>
        <w:t>D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F70">
        <w:rPr>
          <w:rFonts w:ascii="Times New Roman" w:hAnsi="Times New Roman" w:cs="Times New Roman"/>
          <w:sz w:val="22"/>
          <w:szCs w:val="22"/>
        </w:rPr>
        <w:t>Yannopolous</w:t>
      </w:r>
      <w:proofErr w:type="spellEnd"/>
      <w:r w:rsidRPr="00AE3F70">
        <w:rPr>
          <w:rFonts w:ascii="Times New Roman" w:hAnsi="Times New Roman" w:cs="Times New Roman"/>
          <w:sz w:val="22"/>
          <w:szCs w:val="22"/>
        </w:rPr>
        <w:t>, G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F70">
        <w:rPr>
          <w:rFonts w:ascii="Times New Roman" w:hAnsi="Times New Roman" w:cs="Times New Roman"/>
          <w:sz w:val="22"/>
          <w:szCs w:val="22"/>
        </w:rPr>
        <w:t>Raveendran</w:t>
      </w:r>
      <w:proofErr w:type="spellEnd"/>
      <w:r w:rsidRPr="00AE3F70">
        <w:rPr>
          <w:rFonts w:ascii="Times New Roman" w:hAnsi="Times New Roman" w:cs="Times New Roman"/>
          <w:sz w:val="22"/>
          <w:szCs w:val="22"/>
        </w:rPr>
        <w:t>, G</w:t>
      </w:r>
      <w:r w:rsidR="00AE3F70" w:rsidRPr="00AE3F70">
        <w:rPr>
          <w:rFonts w:ascii="Times New Roman" w:hAnsi="Times New Roman" w:cs="Times New Roman"/>
          <w:sz w:val="22"/>
          <w:szCs w:val="22"/>
        </w:rPr>
        <w:t>.</w:t>
      </w:r>
      <w:r w:rsidRPr="00AE3F70">
        <w:rPr>
          <w:rFonts w:ascii="Times New Roman" w:hAnsi="Times New Roman" w:cs="Times New Roman"/>
          <w:sz w:val="22"/>
          <w:szCs w:val="22"/>
        </w:rPr>
        <w:t xml:space="preserve"> Helmer </w:t>
      </w:r>
      <w:bookmarkStart w:id="0" w:name="_GoBack"/>
      <w:bookmarkEnd w:id="0"/>
    </w:p>
    <w:p w14:paraId="68F2B178" w14:textId="507C4D5A" w:rsidR="001207A6" w:rsidRDefault="001207A6" w:rsidP="00AE3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sz w:val="22"/>
          <w:szCs w:val="22"/>
        </w:rPr>
        <w:t>University of Minnesota Medical Center</w:t>
      </w:r>
      <w:r w:rsidR="00AE3F70" w:rsidRPr="00AE3F70">
        <w:rPr>
          <w:rFonts w:ascii="Times New Roman" w:hAnsi="Times New Roman" w:cs="Times New Roman"/>
          <w:sz w:val="22"/>
          <w:szCs w:val="22"/>
        </w:rPr>
        <w:t>, MN, USA</w:t>
      </w:r>
    </w:p>
    <w:p w14:paraId="3BE1EFA7" w14:textId="77777777" w:rsidR="00AE3F70" w:rsidRPr="00AE3F70" w:rsidRDefault="00AE3F70" w:rsidP="00AE3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85FCFE" w14:textId="48DA629F" w:rsidR="00D01FE5" w:rsidRPr="00AE3F70" w:rsidRDefault="00D01FE5" w:rsidP="00AE3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bCs/>
          <w:i/>
          <w:iCs/>
          <w:sz w:val="22"/>
          <w:szCs w:val="22"/>
        </w:rPr>
        <w:t>Objective:</w:t>
      </w:r>
      <w:r w:rsidRPr="00AE3F70">
        <w:rPr>
          <w:rFonts w:ascii="Times New Roman" w:hAnsi="Times New Roman" w:cs="Times New Roman"/>
          <w:sz w:val="22"/>
          <w:szCs w:val="22"/>
        </w:rPr>
        <w:t xml:space="preserve"> Compare clinical characteristics and outcomes of </w:t>
      </w:r>
      <w:proofErr w:type="spellStart"/>
      <w:r w:rsidRPr="00AE3F70">
        <w:rPr>
          <w:rFonts w:ascii="Times New Roman" w:hAnsi="Times New Roman" w:cs="Times New Roman"/>
          <w:sz w:val="22"/>
          <w:szCs w:val="22"/>
        </w:rPr>
        <w:t>transcatheter</w:t>
      </w:r>
      <w:proofErr w:type="spellEnd"/>
      <w:r w:rsidRPr="00AE3F70">
        <w:rPr>
          <w:rFonts w:ascii="Times New Roman" w:hAnsi="Times New Roman" w:cs="Times New Roman"/>
          <w:sz w:val="22"/>
          <w:szCs w:val="22"/>
        </w:rPr>
        <w:t xml:space="preserve"> aortic valve replacement (TAVR) patients ≥85 versus &lt;85 years.</w:t>
      </w:r>
    </w:p>
    <w:p w14:paraId="314795E2" w14:textId="612C7DC2" w:rsidR="00D01FE5" w:rsidRPr="00AE3F70" w:rsidRDefault="00D01FE5" w:rsidP="00AE3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bCs/>
          <w:i/>
          <w:iCs/>
          <w:sz w:val="22"/>
          <w:szCs w:val="22"/>
        </w:rPr>
        <w:t>Background:</w:t>
      </w:r>
      <w:r w:rsidRPr="00AE3F70">
        <w:rPr>
          <w:rFonts w:ascii="Times New Roman" w:hAnsi="Times New Roman" w:cs="Times New Roman"/>
          <w:sz w:val="22"/>
          <w:szCs w:val="22"/>
        </w:rPr>
        <w:t xml:space="preserve"> </w:t>
      </w:r>
      <w:r w:rsidR="00C34BA5" w:rsidRPr="00AE3F70">
        <w:rPr>
          <w:rFonts w:ascii="Times New Roman" w:hAnsi="Times New Roman" w:cs="Times New Roman"/>
          <w:sz w:val="22"/>
          <w:szCs w:val="22"/>
        </w:rPr>
        <w:t>M</w:t>
      </w:r>
      <w:r w:rsidRPr="00AE3F70">
        <w:rPr>
          <w:rFonts w:ascii="Times New Roman" w:hAnsi="Times New Roman" w:cs="Times New Roman"/>
          <w:sz w:val="22"/>
          <w:szCs w:val="22"/>
        </w:rPr>
        <w:t>ean age of patients undergoing TAVR based on data from the Society of Thoracic Surgeons (STS)/Amer</w:t>
      </w:r>
      <w:r w:rsidR="009C62E0" w:rsidRPr="00AE3F70">
        <w:rPr>
          <w:rFonts w:ascii="Times New Roman" w:hAnsi="Times New Roman" w:cs="Times New Roman"/>
          <w:sz w:val="22"/>
          <w:szCs w:val="22"/>
        </w:rPr>
        <w:t>ican College of Cardiology</w:t>
      </w:r>
      <w:r w:rsidRPr="00AE3F70">
        <w:rPr>
          <w:rFonts w:ascii="Times New Roman" w:hAnsi="Times New Roman" w:cs="Times New Roman"/>
          <w:sz w:val="22"/>
          <w:szCs w:val="22"/>
        </w:rPr>
        <w:t xml:space="preserve"> TAVR Registry is 84 years. The number of </w:t>
      </w:r>
      <w:proofErr w:type="gramStart"/>
      <w:r w:rsidRPr="00AE3F70">
        <w:rPr>
          <w:rFonts w:ascii="Times New Roman" w:hAnsi="Times New Roman" w:cs="Times New Roman"/>
          <w:sz w:val="22"/>
          <w:szCs w:val="22"/>
        </w:rPr>
        <w:t>patients</w:t>
      </w:r>
      <w:proofErr w:type="gramEnd"/>
      <w:r w:rsidRPr="00AE3F70">
        <w:rPr>
          <w:rFonts w:ascii="Times New Roman" w:hAnsi="Times New Roman" w:cs="Times New Roman"/>
          <w:sz w:val="22"/>
          <w:szCs w:val="22"/>
        </w:rPr>
        <w:t xml:space="preserve"> ≥85 undergoing TAVR is projected to rise, however, this cohort remains understudied.</w:t>
      </w:r>
    </w:p>
    <w:p w14:paraId="224DD160" w14:textId="77777777" w:rsidR="00D01FE5" w:rsidRPr="00AE3F70" w:rsidRDefault="00D01FE5" w:rsidP="00AE3F70">
      <w:pPr>
        <w:pStyle w:val="Body"/>
        <w:jc w:val="both"/>
        <w:rPr>
          <w:sz w:val="22"/>
          <w:szCs w:val="22"/>
        </w:rPr>
      </w:pPr>
      <w:r w:rsidRPr="00AE3F70">
        <w:rPr>
          <w:rFonts w:cs="Times New Roman"/>
          <w:i/>
          <w:iCs/>
          <w:sz w:val="22"/>
          <w:szCs w:val="22"/>
        </w:rPr>
        <w:t>Methods:</w:t>
      </w:r>
      <w:r w:rsidRPr="00AE3F70">
        <w:rPr>
          <w:rFonts w:cs="Times New Roman"/>
          <w:b/>
          <w:bCs/>
          <w:sz w:val="22"/>
          <w:szCs w:val="22"/>
        </w:rPr>
        <w:t xml:space="preserve"> </w:t>
      </w:r>
      <w:r w:rsidRPr="00AE3F70">
        <w:rPr>
          <w:sz w:val="22"/>
          <w:szCs w:val="22"/>
        </w:rPr>
        <w:t xml:space="preserve">We retrospectively analyzed data from patients undergoing TAVR between 6/2012 and 11/2015. Patients were divided in 2 groups: Group </w:t>
      </w:r>
      <w:proofErr w:type="gramStart"/>
      <w:r w:rsidRPr="00AE3F70">
        <w:rPr>
          <w:sz w:val="22"/>
          <w:szCs w:val="22"/>
        </w:rPr>
        <w:t>A</w:t>
      </w:r>
      <w:proofErr w:type="gramEnd"/>
      <w:r w:rsidRPr="00AE3F70">
        <w:rPr>
          <w:sz w:val="22"/>
          <w:szCs w:val="22"/>
        </w:rPr>
        <w:t xml:space="preserve"> included patients ≥85 (n=97, 88.9 +/- 3.0) and Group B &lt;85 (n=119, 75.0 +/- 7.4).</w:t>
      </w:r>
    </w:p>
    <w:p w14:paraId="1E661449" w14:textId="1EF5701A" w:rsidR="00D01FE5" w:rsidRPr="00AE3F70" w:rsidRDefault="00D01FE5" w:rsidP="00AE3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i/>
          <w:iCs/>
          <w:sz w:val="22"/>
          <w:szCs w:val="22"/>
        </w:rPr>
        <w:t>Results:</w:t>
      </w:r>
      <w:r w:rsidRPr="00AE3F70">
        <w:rPr>
          <w:rFonts w:ascii="Times New Roman" w:hAnsi="Times New Roman" w:cs="Times New Roman"/>
          <w:sz w:val="22"/>
          <w:szCs w:val="22"/>
        </w:rPr>
        <w:t xml:space="preserve"> Group A had higher STS score than B </w:t>
      </w:r>
      <w:r w:rsidR="00C34BA5" w:rsidRPr="00AE3F70">
        <w:rPr>
          <w:rFonts w:ascii="Times New Roman" w:hAnsi="Times New Roman" w:cs="Times New Roman"/>
          <w:sz w:val="22"/>
          <w:szCs w:val="22"/>
        </w:rPr>
        <w:t>(9.3% vs 7.3%, p=0.001). 30-</w:t>
      </w:r>
      <w:r w:rsidRPr="00AE3F70">
        <w:rPr>
          <w:rFonts w:ascii="Times New Roman" w:hAnsi="Times New Roman" w:cs="Times New Roman"/>
          <w:sz w:val="22"/>
          <w:szCs w:val="22"/>
        </w:rPr>
        <w:t xml:space="preserve">day mortality was 8.2% and 5.9%, (p=0.50) and rate of major stroke was 6.2% and 1.7% (p=0.14), respectively. Permanent pacemaker implantation was 13.4% in A and 6.7% in B (p=0.10). Vascular complications were 9.3% and 4.2% (p=0.17), respectively. The incidence of </w:t>
      </w:r>
      <w:proofErr w:type="spellStart"/>
      <w:r w:rsidRPr="00AE3F70">
        <w:rPr>
          <w:rFonts w:ascii="Times New Roman" w:hAnsi="Times New Roman" w:cs="Times New Roman"/>
          <w:sz w:val="22"/>
          <w:szCs w:val="22"/>
        </w:rPr>
        <w:t>paravalvular</w:t>
      </w:r>
      <w:proofErr w:type="spellEnd"/>
      <w:r w:rsidRPr="00AE3F70">
        <w:rPr>
          <w:rFonts w:ascii="Times New Roman" w:hAnsi="Times New Roman" w:cs="Times New Roman"/>
          <w:sz w:val="22"/>
          <w:szCs w:val="22"/>
        </w:rPr>
        <w:t xml:space="preserve"> leak, moderate or severe, was low in both groups (1% vs 0%, p=0.45). The length of stay was 6.5 +/- 5.9 in A and 8.2 +/- 10.2 days in B (p=0.17). </w:t>
      </w:r>
    </w:p>
    <w:p w14:paraId="4D250824" w14:textId="77777777" w:rsidR="00D01FE5" w:rsidRDefault="00D01FE5" w:rsidP="00AE3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E3F70">
        <w:rPr>
          <w:rFonts w:ascii="Times New Roman" w:hAnsi="Times New Roman" w:cs="Times New Roman"/>
          <w:i/>
          <w:iCs/>
          <w:sz w:val="22"/>
          <w:szCs w:val="22"/>
        </w:rPr>
        <w:t>Conclusion:</w:t>
      </w:r>
      <w:r w:rsidRPr="00AE3F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3F70">
        <w:rPr>
          <w:rFonts w:ascii="Times New Roman" w:hAnsi="Times New Roman" w:cs="Times New Roman"/>
          <w:sz w:val="22"/>
          <w:szCs w:val="22"/>
        </w:rPr>
        <w:t xml:space="preserve">In a single center experience, TAVR outcomes in </w:t>
      </w:r>
      <w:proofErr w:type="gramStart"/>
      <w:r w:rsidRPr="00AE3F70">
        <w:rPr>
          <w:rFonts w:ascii="Times New Roman" w:hAnsi="Times New Roman" w:cs="Times New Roman"/>
          <w:sz w:val="22"/>
          <w:szCs w:val="22"/>
        </w:rPr>
        <w:t>patients</w:t>
      </w:r>
      <w:proofErr w:type="gramEnd"/>
      <w:r w:rsidRPr="00AE3F70">
        <w:rPr>
          <w:rFonts w:ascii="Times New Roman" w:hAnsi="Times New Roman" w:cs="Times New Roman"/>
          <w:sz w:val="22"/>
          <w:szCs w:val="22"/>
        </w:rPr>
        <w:t xml:space="preserve"> ≥85 are similar to those &lt;85 despite higher STS score. </w:t>
      </w:r>
    </w:p>
    <w:p w14:paraId="65B3B946" w14:textId="77777777" w:rsidR="00AE3F70" w:rsidRPr="00AE3F70" w:rsidRDefault="00AE3F70" w:rsidP="00AE3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5566A30" w14:textId="0943E56F" w:rsidR="003F5CA3" w:rsidRPr="002F1508" w:rsidRDefault="00D01FE5" w:rsidP="002F150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bidi="he-IL"/>
        </w:rPr>
        <w:drawing>
          <wp:inline distT="0" distB="0" distL="0" distR="0" wp14:anchorId="5F346291" wp14:editId="77B6382D">
            <wp:extent cx="5651500" cy="4229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CA3" w:rsidRPr="002F1508" w:rsidSect="00AE3F70">
      <w:headerReference w:type="default" r:id="rId7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0232" w14:textId="77777777" w:rsidR="00820EE8" w:rsidRDefault="00820EE8" w:rsidP="00AE3F70">
      <w:r>
        <w:separator/>
      </w:r>
    </w:p>
  </w:endnote>
  <w:endnote w:type="continuationSeparator" w:id="0">
    <w:p w14:paraId="2A6070A8" w14:textId="77777777" w:rsidR="00820EE8" w:rsidRDefault="00820EE8" w:rsidP="00AE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9398" w14:textId="77777777" w:rsidR="00820EE8" w:rsidRDefault="00820EE8" w:rsidP="00AE3F70">
      <w:r>
        <w:separator/>
      </w:r>
    </w:p>
  </w:footnote>
  <w:footnote w:type="continuationSeparator" w:id="0">
    <w:p w14:paraId="63A4563C" w14:textId="77777777" w:rsidR="00820EE8" w:rsidRDefault="00820EE8" w:rsidP="00AE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17C2" w14:textId="23C9F35B" w:rsidR="00AE3F70" w:rsidRDefault="00AE3F70" w:rsidP="00AE3F70">
    <w:pPr>
      <w:pStyle w:val="Header"/>
    </w:pPr>
    <w:r>
      <w:t xml:space="preserve">1060    Cat: </w:t>
    </w:r>
    <w:proofErr w:type="spellStart"/>
    <w:r>
      <w:t>V</w:t>
    </w:r>
    <w:r>
      <w:rPr>
        <w:color w:val="222222"/>
        <w:shd w:val="clear" w:color="auto" w:fill="FFFFFF"/>
      </w:rPr>
      <w:t>alvular</w:t>
    </w:r>
    <w:proofErr w:type="spellEnd"/>
    <w:r>
      <w:rPr>
        <w:color w:val="222222"/>
        <w:shd w:val="clear" w:color="auto" w:fill="FFFFFF"/>
      </w:rPr>
      <w:t xml:space="preserve"> heart disease / heart valve surgery - adult</w:t>
    </w:r>
  </w:p>
  <w:p w14:paraId="4D54E2AA" w14:textId="77777777" w:rsidR="00AE3F70" w:rsidRDefault="00AE3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5"/>
    <w:rsid w:val="00066C08"/>
    <w:rsid w:val="001207A6"/>
    <w:rsid w:val="00147BB0"/>
    <w:rsid w:val="001C4057"/>
    <w:rsid w:val="00292AD0"/>
    <w:rsid w:val="002F1508"/>
    <w:rsid w:val="003A063E"/>
    <w:rsid w:val="00405698"/>
    <w:rsid w:val="004151D9"/>
    <w:rsid w:val="005F69DA"/>
    <w:rsid w:val="006B61C1"/>
    <w:rsid w:val="006C5587"/>
    <w:rsid w:val="006D2D5F"/>
    <w:rsid w:val="006D7DD4"/>
    <w:rsid w:val="007E228C"/>
    <w:rsid w:val="00820EE8"/>
    <w:rsid w:val="008E65D8"/>
    <w:rsid w:val="009634D2"/>
    <w:rsid w:val="009C62E0"/>
    <w:rsid w:val="009D06C5"/>
    <w:rsid w:val="00A81210"/>
    <w:rsid w:val="00AE3F70"/>
    <w:rsid w:val="00C34BA5"/>
    <w:rsid w:val="00CB1017"/>
    <w:rsid w:val="00D01FE5"/>
    <w:rsid w:val="00D16E11"/>
    <w:rsid w:val="00DE05EA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2E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01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E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70"/>
  </w:style>
  <w:style w:type="paragraph" w:styleId="Footer">
    <w:name w:val="footer"/>
    <w:basedOn w:val="Normal"/>
    <w:link w:val="FooterChar"/>
    <w:uiPriority w:val="99"/>
    <w:unhideWhenUsed/>
    <w:rsid w:val="00AE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 Gurevich</dc:creator>
  <cp:keywords/>
  <dc:description/>
  <cp:lastModifiedBy>Karyn-PC</cp:lastModifiedBy>
  <cp:revision>3</cp:revision>
  <dcterms:created xsi:type="dcterms:W3CDTF">2016-02-09T17:05:00Z</dcterms:created>
  <dcterms:modified xsi:type="dcterms:W3CDTF">2016-02-09T17:10:00Z</dcterms:modified>
</cp:coreProperties>
</file>